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3C" w:rsidRPr="005C06B9" w:rsidRDefault="002A533C" w:rsidP="005C06B9">
      <w:pPr>
        <w:pStyle w:val="a3"/>
        <w:jc w:val="center"/>
        <w:rPr>
          <w:rFonts w:ascii="Arial" w:hAnsi="Arial" w:cs="Arial"/>
          <w:color w:val="C00000"/>
          <w:sz w:val="40"/>
          <w:szCs w:val="40"/>
        </w:rPr>
      </w:pPr>
      <w:r w:rsidRPr="005C06B9">
        <w:rPr>
          <w:rStyle w:val="a5"/>
          <w:rFonts w:ascii="Arial" w:hAnsi="Arial" w:cs="Arial"/>
          <w:color w:val="C00000"/>
          <w:sz w:val="40"/>
          <w:szCs w:val="40"/>
        </w:rPr>
        <w:t>Процедура "Долговременная укладка бровей"</w:t>
      </w:r>
    </w:p>
    <w:p w:rsidR="002A533C" w:rsidRPr="005C06B9" w:rsidRDefault="002A533C" w:rsidP="005C06B9">
      <w:pPr>
        <w:pStyle w:val="a4"/>
        <w:rPr>
          <w:rFonts w:ascii="Arial" w:hAnsi="Arial" w:cs="Arial"/>
          <w:sz w:val="24"/>
          <w:szCs w:val="24"/>
        </w:rPr>
      </w:pPr>
      <w:r w:rsidRPr="005C06B9">
        <w:rPr>
          <w:rStyle w:val="a5"/>
          <w:rFonts w:ascii="Arial" w:hAnsi="Arial" w:cs="Arial"/>
          <w:color w:val="002060"/>
          <w:sz w:val="28"/>
          <w:szCs w:val="28"/>
        </w:rPr>
        <w:t xml:space="preserve">Условная классификация волос для определения времени выдержки препаратов для долговременной укладки бровей </w:t>
      </w:r>
      <w:r w:rsidR="005C3CD6" w:rsidRPr="005C06B9">
        <w:rPr>
          <w:b/>
          <w:color w:val="002060"/>
          <w:sz w:val="28"/>
          <w:szCs w:val="28"/>
        </w:rPr>
        <w:t>Thuya</w:t>
      </w:r>
      <w:r w:rsidRPr="005C06B9">
        <w:rPr>
          <w:rStyle w:val="a5"/>
          <w:rFonts w:ascii="Arial" w:hAnsi="Arial" w:cs="Arial"/>
          <w:color w:val="002060"/>
          <w:sz w:val="28"/>
          <w:szCs w:val="28"/>
        </w:rPr>
        <w:t>:</w:t>
      </w:r>
      <w:r w:rsidRPr="005C06B9">
        <w:rPr>
          <w:b/>
          <w:bCs/>
          <w:color w:val="002060"/>
          <w:sz w:val="28"/>
          <w:szCs w:val="28"/>
        </w:rPr>
        <w:br/>
      </w:r>
      <w:r>
        <w:br/>
      </w:r>
      <w:r w:rsidRPr="005C06B9">
        <w:rPr>
          <w:rFonts w:ascii="Arial" w:hAnsi="Arial" w:cs="Arial"/>
          <w:sz w:val="24"/>
          <w:szCs w:val="24"/>
        </w:rPr>
        <w:t xml:space="preserve">1-я группа — толстый волос, жесткий, грубый, проволочный, здоровый, седой, не обработанный ранее химическими препаратами (краска и </w:t>
      </w:r>
      <w:proofErr w:type="spellStart"/>
      <w:r w:rsidRPr="005C06B9">
        <w:rPr>
          <w:rFonts w:ascii="Arial" w:hAnsi="Arial" w:cs="Arial"/>
          <w:sz w:val="24"/>
          <w:szCs w:val="24"/>
        </w:rPr>
        <w:t>т.д</w:t>
      </w:r>
      <w:proofErr w:type="spellEnd"/>
      <w:r w:rsidRPr="005C06B9">
        <w:rPr>
          <w:rFonts w:ascii="Arial" w:hAnsi="Arial" w:cs="Arial"/>
          <w:sz w:val="24"/>
          <w:szCs w:val="24"/>
        </w:rPr>
        <w:t>), натуральный волос - время выдержки 12-15 минут;</w:t>
      </w:r>
      <w:r w:rsidRPr="005C06B9">
        <w:rPr>
          <w:rFonts w:ascii="Arial" w:hAnsi="Arial" w:cs="Arial"/>
          <w:sz w:val="24"/>
          <w:szCs w:val="24"/>
        </w:rPr>
        <w:br/>
      </w:r>
      <w:r w:rsidRPr="005C06B9">
        <w:rPr>
          <w:rFonts w:ascii="Arial" w:hAnsi="Arial" w:cs="Arial"/>
          <w:sz w:val="24"/>
          <w:szCs w:val="24"/>
        </w:rPr>
        <w:br/>
        <w:t>2-я группа — волос средней толщины, натуральный, здоровый, но тоньше волос 1-й группы, подвергался ранее химической обработке (окрашивание) , блестящий - время выдержки 6-12 минут;</w:t>
      </w:r>
      <w:r w:rsidRPr="005C06B9">
        <w:rPr>
          <w:rFonts w:ascii="Arial" w:hAnsi="Arial" w:cs="Arial"/>
          <w:sz w:val="24"/>
          <w:szCs w:val="24"/>
        </w:rPr>
        <w:br/>
      </w:r>
      <w:r w:rsidRPr="005C06B9">
        <w:rPr>
          <w:rFonts w:ascii="Arial" w:hAnsi="Arial" w:cs="Arial"/>
          <w:sz w:val="24"/>
          <w:szCs w:val="24"/>
        </w:rPr>
        <w:br/>
        <w:t xml:space="preserve">3-я группа — тонкий, слабый, тусклый от природы, много </w:t>
      </w:r>
      <w:proofErr w:type="spellStart"/>
      <w:r w:rsidRPr="005C06B9">
        <w:rPr>
          <w:rFonts w:ascii="Arial" w:hAnsi="Arial" w:cs="Arial"/>
          <w:sz w:val="24"/>
          <w:szCs w:val="24"/>
        </w:rPr>
        <w:t>пушковых</w:t>
      </w:r>
      <w:proofErr w:type="spellEnd"/>
      <w:r w:rsidRPr="005C06B9">
        <w:rPr>
          <w:rFonts w:ascii="Arial" w:hAnsi="Arial" w:cs="Arial"/>
          <w:sz w:val="24"/>
          <w:szCs w:val="24"/>
        </w:rPr>
        <w:t xml:space="preserve"> волос - долговременная укладка бровей не рекомендуется;</w:t>
      </w:r>
      <w:r w:rsidRPr="005C06B9">
        <w:rPr>
          <w:rFonts w:ascii="Arial" w:hAnsi="Arial" w:cs="Arial"/>
          <w:sz w:val="24"/>
          <w:szCs w:val="24"/>
        </w:rPr>
        <w:br/>
      </w:r>
      <w:r w:rsidRPr="005C06B9">
        <w:rPr>
          <w:rFonts w:ascii="Arial" w:hAnsi="Arial" w:cs="Arial"/>
          <w:sz w:val="24"/>
          <w:szCs w:val="24"/>
        </w:rPr>
        <w:br/>
        <w:t xml:space="preserve">4-я группа — волос, подвергшийся ранее воздействию химических препаратов (окраска хной, осветление, обесцвечивание, химическая завивка), пористые, тусклые, ломкие, секущиеся - долговременную укладку бровей выполнять нельзя, требуется пройти восстановительный этап. Для восстановления структуры волос рекомендуется использовать в домашних условиях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005C3CD6" w:rsidRPr="005C06B9">
        <w:rPr>
          <w:rFonts w:ascii="Arial" w:hAnsi="Arial" w:cs="Arial"/>
          <w:sz w:val="24"/>
          <w:szCs w:val="24"/>
        </w:rPr>
        <w:t>Thuya</w:t>
      </w:r>
      <w:proofErr w:type="spellEnd"/>
      <w:r w:rsidRPr="005C06B9">
        <w:rPr>
          <w:rFonts w:ascii="Arial" w:hAnsi="Arial" w:cs="Arial"/>
          <w:sz w:val="24"/>
          <w:szCs w:val="24"/>
        </w:rPr>
        <w:t xml:space="preserve">, а также LASH CARE - средство для роста ресниц и бровей </w:t>
      </w:r>
      <w:proofErr w:type="spellStart"/>
      <w:r w:rsidR="005C3CD6"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r>
      <w:r>
        <w:br/>
      </w:r>
      <w:r w:rsidRPr="005C06B9">
        <w:rPr>
          <w:rStyle w:val="a5"/>
          <w:rFonts w:ascii="Arial" w:hAnsi="Arial" w:cs="Arial"/>
          <w:color w:val="002060"/>
          <w:sz w:val="28"/>
          <w:szCs w:val="28"/>
        </w:rPr>
        <w:t>Этап подготовки к долговременной укладке бровей.</w:t>
      </w:r>
      <w:r w:rsidRPr="005C06B9">
        <w:rPr>
          <w:b/>
          <w:bCs/>
          <w:color w:val="002060"/>
          <w:sz w:val="28"/>
          <w:szCs w:val="28"/>
        </w:rPr>
        <w:br/>
      </w:r>
      <w:r w:rsidRPr="005C06B9">
        <w:rPr>
          <w:sz w:val="28"/>
          <w:szCs w:val="28"/>
        </w:rPr>
        <w:br/>
      </w:r>
      <w:r w:rsidRPr="005C06B9">
        <w:rPr>
          <w:rFonts w:ascii="Arial" w:hAnsi="Arial" w:cs="Arial"/>
          <w:sz w:val="24"/>
          <w:szCs w:val="24"/>
        </w:rPr>
        <w:t>1. Определить качество и структуру волос, чтобы правильно рассчитать количество препарата и время выдержки. </w:t>
      </w:r>
      <w:r w:rsidRPr="005C06B9">
        <w:rPr>
          <w:rFonts w:ascii="Arial" w:hAnsi="Arial" w:cs="Arial"/>
          <w:sz w:val="24"/>
          <w:szCs w:val="24"/>
        </w:rPr>
        <w:br/>
        <w:t xml:space="preserve">2. Промыть волосы  средством для снятия макияжа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w:t>
      </w:r>
      <w:proofErr w:type="spellStart"/>
      <w:r w:rsidRPr="005C06B9">
        <w:rPr>
          <w:rFonts w:ascii="Arial" w:hAnsi="Arial" w:cs="Arial"/>
          <w:sz w:val="24"/>
          <w:szCs w:val="24"/>
        </w:rPr>
        <w:t>Professional</w:t>
      </w:r>
      <w:proofErr w:type="spellEnd"/>
      <w:r w:rsidRPr="005C06B9">
        <w:rPr>
          <w:rFonts w:ascii="Arial" w:hAnsi="Arial" w:cs="Arial"/>
          <w:sz w:val="24"/>
          <w:szCs w:val="24"/>
        </w:rPr>
        <w:t xml:space="preserve"> </w:t>
      </w:r>
      <w:proofErr w:type="spellStart"/>
      <w:r w:rsidRPr="005C06B9">
        <w:rPr>
          <w:rFonts w:ascii="Arial" w:hAnsi="Arial" w:cs="Arial"/>
          <w:sz w:val="24"/>
          <w:szCs w:val="24"/>
        </w:rPr>
        <w:t>Line</w:t>
      </w:r>
      <w:proofErr w:type="spellEnd"/>
      <w:r w:rsidRPr="005C06B9">
        <w:rPr>
          <w:rFonts w:ascii="Arial" w:hAnsi="Arial" w:cs="Arial"/>
          <w:sz w:val="24"/>
          <w:szCs w:val="24"/>
        </w:rPr>
        <w:t xml:space="preserve"> на водной основе.</w:t>
      </w:r>
      <w:r w:rsidRPr="005C06B9">
        <w:rPr>
          <w:rFonts w:ascii="Arial" w:hAnsi="Arial" w:cs="Arial"/>
          <w:sz w:val="24"/>
          <w:szCs w:val="24"/>
        </w:rPr>
        <w:br/>
        <w:t>3. Прочесать и высушить волосы.</w:t>
      </w:r>
    </w:p>
    <w:p w:rsidR="002A533C" w:rsidRPr="005C06B9" w:rsidRDefault="002A533C" w:rsidP="005C06B9">
      <w:pPr>
        <w:pStyle w:val="a4"/>
        <w:rPr>
          <w:rFonts w:ascii="Arial" w:hAnsi="Arial" w:cs="Arial"/>
          <w:sz w:val="24"/>
          <w:szCs w:val="24"/>
        </w:rPr>
      </w:pPr>
      <w:r w:rsidRPr="005C06B9">
        <w:rPr>
          <w:rFonts w:ascii="Arial" w:hAnsi="Arial" w:cs="Arial"/>
          <w:sz w:val="24"/>
          <w:szCs w:val="24"/>
        </w:rPr>
        <w:t>4.Нанести защитный крем на кожу вокруг брови.</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5. Если волоски у клиента очень жёсткие, для подготовки можно использовать </w:t>
      </w:r>
      <w:proofErr w:type="spellStart"/>
      <w:r w:rsidRPr="005C06B9">
        <w:rPr>
          <w:rFonts w:ascii="Arial" w:hAnsi="Arial" w:cs="Arial"/>
          <w:sz w:val="24"/>
          <w:szCs w:val="24"/>
        </w:rPr>
        <w:t>смузер</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4"/>
          <w:szCs w:val="24"/>
        </w:rPr>
        <w:t>ВАЖНО! </w:t>
      </w:r>
      <w:r w:rsidRPr="005C06B9">
        <w:rPr>
          <w:rFonts w:ascii="Arial" w:hAnsi="Arial" w:cs="Arial"/>
          <w:b/>
          <w:color w:val="FF0000"/>
          <w:sz w:val="24"/>
          <w:szCs w:val="24"/>
        </w:rPr>
        <w:br/>
      </w:r>
      <w:r w:rsidRPr="005C06B9">
        <w:rPr>
          <w:rFonts w:ascii="Arial" w:hAnsi="Arial" w:cs="Arial"/>
          <w:sz w:val="24"/>
          <w:szCs w:val="24"/>
        </w:rPr>
        <w:t xml:space="preserve">При подготовке к долговременной укладке бровей нельзя делать </w:t>
      </w:r>
      <w:proofErr w:type="spellStart"/>
      <w:r w:rsidRPr="005C06B9">
        <w:rPr>
          <w:rFonts w:ascii="Arial" w:hAnsi="Arial" w:cs="Arial"/>
          <w:sz w:val="24"/>
          <w:szCs w:val="24"/>
        </w:rPr>
        <w:t>скраб</w:t>
      </w:r>
      <w:proofErr w:type="spellEnd"/>
      <w:r w:rsidRPr="005C06B9">
        <w:rPr>
          <w:rFonts w:ascii="Arial" w:hAnsi="Arial" w:cs="Arial"/>
          <w:sz w:val="24"/>
          <w:szCs w:val="24"/>
        </w:rPr>
        <w:t xml:space="preserve"> в зоне бровей, использовать </w:t>
      </w:r>
      <w:proofErr w:type="spellStart"/>
      <w:r w:rsidRPr="005C06B9">
        <w:rPr>
          <w:rFonts w:ascii="Arial" w:hAnsi="Arial" w:cs="Arial"/>
          <w:sz w:val="24"/>
          <w:szCs w:val="24"/>
        </w:rPr>
        <w:t>пилинги</w:t>
      </w:r>
      <w:proofErr w:type="spellEnd"/>
      <w:r w:rsidRPr="005C06B9">
        <w:rPr>
          <w:rFonts w:ascii="Arial" w:hAnsi="Arial" w:cs="Arial"/>
          <w:sz w:val="24"/>
          <w:szCs w:val="24"/>
        </w:rPr>
        <w:t xml:space="preserve">, </w:t>
      </w:r>
      <w:proofErr w:type="spellStart"/>
      <w:r w:rsidRPr="005C06B9">
        <w:rPr>
          <w:rFonts w:ascii="Arial" w:hAnsi="Arial" w:cs="Arial"/>
          <w:sz w:val="24"/>
          <w:szCs w:val="24"/>
        </w:rPr>
        <w:t>обезжириватели</w:t>
      </w:r>
      <w:proofErr w:type="spellEnd"/>
      <w:r w:rsidRPr="005C06B9">
        <w:rPr>
          <w:rFonts w:ascii="Arial" w:hAnsi="Arial" w:cs="Arial"/>
          <w:sz w:val="24"/>
          <w:szCs w:val="24"/>
        </w:rPr>
        <w:t xml:space="preserve"> или спиртосодержащие растворы.</w:t>
      </w:r>
      <w:r w:rsidRPr="005C06B9">
        <w:rPr>
          <w:rFonts w:ascii="Arial" w:hAnsi="Arial" w:cs="Arial"/>
          <w:sz w:val="24"/>
          <w:szCs w:val="24"/>
        </w:rPr>
        <w:br/>
      </w:r>
      <w:r>
        <w:br/>
      </w:r>
      <w:r w:rsidRPr="005C06B9">
        <w:rPr>
          <w:rStyle w:val="a5"/>
          <w:rFonts w:ascii="Arial" w:hAnsi="Arial" w:cs="Arial"/>
          <w:color w:val="002060"/>
          <w:sz w:val="28"/>
          <w:szCs w:val="28"/>
        </w:rPr>
        <w:t>Этап формирования нужного направления волос.</w:t>
      </w:r>
      <w:r w:rsidRPr="005C06B9">
        <w:rPr>
          <w:bCs/>
          <w:color w:val="002060"/>
          <w:sz w:val="28"/>
          <w:szCs w:val="28"/>
        </w:rPr>
        <w:br/>
      </w:r>
      <w:r>
        <w:br/>
      </w:r>
      <w:r w:rsidRPr="005C06B9">
        <w:rPr>
          <w:rFonts w:ascii="Arial" w:hAnsi="Arial" w:cs="Arial"/>
          <w:sz w:val="24"/>
          <w:szCs w:val="24"/>
        </w:rPr>
        <w:t xml:space="preserve">1. Нанести перманентный гель THUYA на волоски щёточкой. Перманентный гель разрыхляет структуру волоса, благодаря чему активные компоненты препарата легко проникают внутрь. Поэтому важно правильно определить структуру волос. Распределить по волоскам, стараясь не наносить на кожу. Препарат содержит </w:t>
      </w:r>
      <w:proofErr w:type="spellStart"/>
      <w:r w:rsidRPr="005C06B9">
        <w:rPr>
          <w:rFonts w:ascii="Arial" w:hAnsi="Arial" w:cs="Arial"/>
          <w:sz w:val="24"/>
          <w:szCs w:val="24"/>
        </w:rPr>
        <w:t>тиогляколят</w:t>
      </w:r>
      <w:proofErr w:type="spellEnd"/>
      <w:r w:rsidRPr="005C06B9">
        <w:rPr>
          <w:rFonts w:ascii="Arial" w:hAnsi="Arial" w:cs="Arial"/>
          <w:sz w:val="24"/>
          <w:szCs w:val="24"/>
        </w:rPr>
        <w:t xml:space="preserve"> </w:t>
      </w:r>
      <w:proofErr w:type="spellStart"/>
      <w:r w:rsidRPr="005C06B9">
        <w:rPr>
          <w:rFonts w:ascii="Arial" w:hAnsi="Arial" w:cs="Arial"/>
          <w:sz w:val="24"/>
          <w:szCs w:val="24"/>
        </w:rPr>
        <w:t>амония</w:t>
      </w:r>
      <w:proofErr w:type="spellEnd"/>
      <w:r w:rsidRPr="005C06B9">
        <w:rPr>
          <w:rFonts w:ascii="Arial" w:hAnsi="Arial" w:cs="Arial"/>
          <w:sz w:val="24"/>
          <w:szCs w:val="24"/>
        </w:rPr>
        <w:t xml:space="preserve"> и не подходит для тонких, пористых, слабых волосков. Количество препарата рассчитать исходя из структуры и состояния волос клиента (0,3-0,5 мл на 2 брови.) </w:t>
      </w:r>
      <w:r w:rsidRPr="005C06B9">
        <w:rPr>
          <w:rFonts w:ascii="Arial" w:hAnsi="Arial" w:cs="Arial"/>
          <w:sz w:val="24"/>
          <w:szCs w:val="24"/>
        </w:rPr>
        <w:br/>
        <w:t xml:space="preserve">2. Закрыть плёнкой (не прижимать, без использования «бани»). Через 3-4 минуты открыть плёнку, прочесать аккуратно волоски, укладывая их в нужном направлении. Оценить состояние волосков. Волоски должны впитывать перманентный гель и становиться послушнее. При необходимости закрыть </w:t>
      </w:r>
      <w:r w:rsidRPr="005C06B9">
        <w:rPr>
          <w:rFonts w:ascii="Arial" w:hAnsi="Arial" w:cs="Arial"/>
          <w:sz w:val="24"/>
          <w:szCs w:val="24"/>
        </w:rPr>
        <w:lastRenderedPageBreak/>
        <w:t>плёнкой волоски и оставить еще на 3-4 минуты.</w:t>
      </w:r>
      <w:r w:rsidRPr="005C06B9">
        <w:rPr>
          <w:rFonts w:ascii="Arial" w:hAnsi="Arial" w:cs="Arial"/>
          <w:sz w:val="24"/>
          <w:szCs w:val="24"/>
        </w:rPr>
        <w:br/>
        <w:t>Максимальное время выдержки перманентного геля не должно превышать времени выдержки для выбранной группы волос. Контроль за состоянием волосков через каждые 3-4 минуты. </w:t>
      </w:r>
      <w:r w:rsidRPr="005C06B9">
        <w:rPr>
          <w:rFonts w:ascii="Arial" w:hAnsi="Arial" w:cs="Arial"/>
          <w:sz w:val="24"/>
          <w:szCs w:val="24"/>
        </w:rPr>
        <w:br/>
        <w:t>3. Удалить остатки перманентного геля THUYA сухой ватной палочкой.</w:t>
      </w:r>
      <w:r w:rsidRPr="005C06B9">
        <w:rPr>
          <w:rFonts w:ascii="Arial" w:hAnsi="Arial" w:cs="Arial"/>
          <w:sz w:val="24"/>
          <w:szCs w:val="24"/>
        </w:rPr>
        <w:br/>
      </w:r>
      <w:r w:rsidRPr="005C06B9">
        <w:rPr>
          <w:rFonts w:ascii="Arial" w:hAnsi="Arial" w:cs="Arial"/>
          <w:b/>
          <w:color w:val="FF0000"/>
          <w:sz w:val="24"/>
          <w:szCs w:val="24"/>
        </w:rPr>
        <w:t>ВАЖНО!</w:t>
      </w:r>
    </w:p>
    <w:p w:rsidR="005C06B9" w:rsidRPr="005C06B9" w:rsidRDefault="002A533C" w:rsidP="005C06B9">
      <w:pPr>
        <w:pStyle w:val="a4"/>
        <w:rPr>
          <w:rFonts w:ascii="Arial" w:hAnsi="Arial" w:cs="Arial"/>
          <w:sz w:val="24"/>
          <w:szCs w:val="24"/>
        </w:rPr>
      </w:pPr>
      <w:r w:rsidRPr="005C06B9">
        <w:rPr>
          <w:rFonts w:ascii="Arial" w:hAnsi="Arial" w:cs="Arial"/>
          <w:sz w:val="24"/>
          <w:szCs w:val="24"/>
        </w:rPr>
        <w:t>Перманентный гель должен иметь прозрачный розоватый оттенок. Желтый цвет препарата свидетельствует о том, что препарат нерабочий.</w:t>
      </w:r>
    </w:p>
    <w:p w:rsidR="005C06B9" w:rsidRPr="005C06B9" w:rsidRDefault="002A533C" w:rsidP="005C06B9">
      <w:pPr>
        <w:pStyle w:val="a4"/>
        <w:rPr>
          <w:rFonts w:ascii="Arial" w:hAnsi="Arial" w:cs="Arial"/>
          <w:sz w:val="24"/>
          <w:szCs w:val="24"/>
        </w:rPr>
      </w:pPr>
      <w:r w:rsidRPr="005C06B9">
        <w:rPr>
          <w:rFonts w:ascii="Arial" w:hAnsi="Arial" w:cs="Arial"/>
          <w:sz w:val="24"/>
          <w:szCs w:val="24"/>
        </w:rPr>
        <w:t>Рекомендуется снять первую каплю препарата с жёлтыми оттенком для равномерного результата.</w:t>
      </w:r>
    </w:p>
    <w:p w:rsidR="005C06B9" w:rsidRPr="005C06B9" w:rsidRDefault="002A533C" w:rsidP="005C06B9">
      <w:pPr>
        <w:pStyle w:val="a4"/>
        <w:rPr>
          <w:rFonts w:ascii="Arial" w:hAnsi="Arial" w:cs="Arial"/>
          <w:sz w:val="24"/>
          <w:szCs w:val="24"/>
        </w:rPr>
      </w:pPr>
      <w:r w:rsidRPr="005C06B9">
        <w:rPr>
          <w:rFonts w:ascii="Arial" w:hAnsi="Arial" w:cs="Arial"/>
          <w:sz w:val="24"/>
          <w:szCs w:val="24"/>
        </w:rPr>
        <w:t>Выделение неприятного запаха при проведении процедуры является нормальным</w:t>
      </w:r>
      <w:r w:rsidR="005C06B9" w:rsidRPr="005C06B9">
        <w:rPr>
          <w:rFonts w:ascii="Arial" w:hAnsi="Arial" w:cs="Arial"/>
          <w:sz w:val="24"/>
          <w:szCs w:val="24"/>
        </w:rPr>
        <w:t>.</w:t>
      </w:r>
    </w:p>
    <w:p w:rsidR="002A533C" w:rsidRPr="005C06B9" w:rsidRDefault="002A533C" w:rsidP="005C06B9">
      <w:pPr>
        <w:pStyle w:val="a4"/>
        <w:rPr>
          <w:rFonts w:ascii="Arial" w:hAnsi="Arial" w:cs="Arial"/>
          <w:sz w:val="24"/>
          <w:szCs w:val="24"/>
        </w:rPr>
      </w:pPr>
      <w:r w:rsidRPr="005C06B9">
        <w:rPr>
          <w:rFonts w:ascii="Arial" w:hAnsi="Arial" w:cs="Arial"/>
          <w:sz w:val="24"/>
          <w:szCs w:val="24"/>
        </w:rPr>
        <w:t>На этапе формирования нужного направления волос обязательно учитывать рост волос клиента. Изменения должны быть плавными, чтобы избежать заломов.</w:t>
      </w:r>
      <w:r w:rsidRPr="005C06B9">
        <w:rPr>
          <w:rFonts w:ascii="Arial" w:hAnsi="Arial" w:cs="Arial"/>
          <w:sz w:val="24"/>
          <w:szCs w:val="24"/>
        </w:rPr>
        <w:br/>
      </w:r>
      <w:r>
        <w:br/>
      </w:r>
      <w:r w:rsidRPr="005C06B9">
        <w:rPr>
          <w:rStyle w:val="a5"/>
          <w:rFonts w:ascii="Arial" w:hAnsi="Arial" w:cs="Arial"/>
          <w:color w:val="002060"/>
          <w:sz w:val="28"/>
          <w:szCs w:val="28"/>
        </w:rPr>
        <w:t>Этап фиксации направления волос.</w:t>
      </w:r>
      <w:r w:rsidRPr="005C06B9">
        <w:rPr>
          <w:rFonts w:ascii="Arial" w:hAnsi="Arial" w:cs="Arial"/>
          <w:bCs/>
          <w:color w:val="002060"/>
          <w:sz w:val="28"/>
          <w:szCs w:val="28"/>
        </w:rPr>
        <w:br/>
      </w:r>
      <w:r>
        <w:br/>
      </w:r>
      <w:r w:rsidRPr="005C06B9">
        <w:rPr>
          <w:rFonts w:ascii="Arial" w:hAnsi="Arial" w:cs="Arial"/>
          <w:sz w:val="24"/>
          <w:szCs w:val="24"/>
        </w:rPr>
        <w:t>1. Нанести на волоски нейтрализатор THUYA. Распределить по волоскам щёточкой, аккуратно выкладывая нужное направление. Количество препарата на втором этапе равно количеству перманентного геля THUYA, который рассчитали на первом этапе.</w:t>
      </w:r>
      <w:r w:rsidRPr="005C06B9">
        <w:rPr>
          <w:rFonts w:ascii="Arial" w:hAnsi="Arial" w:cs="Arial"/>
          <w:sz w:val="24"/>
          <w:szCs w:val="24"/>
        </w:rPr>
        <w:br/>
        <w:t>2. Закрыть плёнкой. Время выдержки равно времени выдержки препарата на первом этапе формирования направления волос. Открывать плёнку не нужно.</w:t>
      </w:r>
      <w:r w:rsidRPr="005C06B9">
        <w:rPr>
          <w:rFonts w:ascii="Arial" w:hAnsi="Arial" w:cs="Arial"/>
          <w:sz w:val="24"/>
          <w:szCs w:val="24"/>
        </w:rPr>
        <w:br/>
        <w:t>3. Удалить нейтрализатор водой.</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Этап фиксации отвечает за восстановление связей внутри волоса. Нельзя сокращать время выдержки нейтрализатора. </w:t>
      </w:r>
      <w:r w:rsidRPr="005C06B9">
        <w:rPr>
          <w:rFonts w:ascii="Arial" w:hAnsi="Arial" w:cs="Arial"/>
          <w:sz w:val="24"/>
          <w:szCs w:val="24"/>
        </w:rPr>
        <w:br/>
      </w:r>
      <w:r>
        <w:br/>
      </w:r>
      <w:r w:rsidRPr="005C06B9">
        <w:rPr>
          <w:rStyle w:val="a5"/>
          <w:rFonts w:ascii="Arial" w:hAnsi="Arial" w:cs="Arial"/>
          <w:color w:val="002060"/>
          <w:sz w:val="28"/>
          <w:szCs w:val="28"/>
        </w:rPr>
        <w:t>Этап регенерации и увлажнения волос.</w:t>
      </w:r>
      <w:r w:rsidRPr="005C06B9">
        <w:rPr>
          <w:rFonts w:ascii="Arial" w:hAnsi="Arial" w:cs="Arial"/>
          <w:bCs/>
          <w:color w:val="002060"/>
          <w:sz w:val="28"/>
          <w:szCs w:val="28"/>
        </w:rPr>
        <w:br/>
      </w:r>
      <w:r>
        <w:br/>
      </w:r>
      <w:r w:rsidRPr="005C06B9">
        <w:rPr>
          <w:rFonts w:ascii="Arial" w:hAnsi="Arial" w:cs="Arial"/>
          <w:sz w:val="24"/>
          <w:szCs w:val="24"/>
        </w:rPr>
        <w:t xml:space="preserve">1. Небольшое количество регенерирующего крема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разогреть между подушечками пальцев и распределить по волоскам.</w:t>
      </w:r>
      <w:r w:rsidRPr="005C06B9">
        <w:rPr>
          <w:rFonts w:ascii="Arial" w:hAnsi="Arial" w:cs="Arial"/>
          <w:sz w:val="24"/>
          <w:szCs w:val="24"/>
        </w:rPr>
        <w:br/>
        <w:t>2. Расчесать волосы щёткой и придать желаемую форму.</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 xml:space="preserve">•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является обязательным этапом в процедуре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Крем делает волоски эластичными, влияет на продолжительность сохранения эффекта послушных волосков, увлажняет и восстанавливает упругость волос. </w:t>
      </w:r>
      <w:r w:rsidRPr="005C06B9">
        <w:rPr>
          <w:rFonts w:ascii="Arial" w:hAnsi="Arial" w:cs="Arial"/>
          <w:sz w:val="24"/>
          <w:szCs w:val="24"/>
        </w:rPr>
        <w:br/>
        <w:t>• Рекомендуется для ежедневного применения клиентами в домашних условиях для ухода за волосами и максимального эффекта от процедуры.</w:t>
      </w:r>
      <w:r w:rsidRPr="005C06B9">
        <w:rPr>
          <w:rFonts w:ascii="Arial" w:hAnsi="Arial" w:cs="Arial"/>
          <w:sz w:val="24"/>
          <w:szCs w:val="24"/>
        </w:rPr>
        <w:br/>
      </w:r>
      <w:r>
        <w:br/>
      </w:r>
      <w:r w:rsidRPr="005C06B9">
        <w:rPr>
          <w:rStyle w:val="a5"/>
          <w:rFonts w:ascii="Arial" w:hAnsi="Arial" w:cs="Arial"/>
          <w:color w:val="002060"/>
          <w:sz w:val="28"/>
          <w:szCs w:val="28"/>
        </w:rPr>
        <w:t>Этап окрашивания волос.</w:t>
      </w:r>
      <w:r w:rsidRPr="005C06B9">
        <w:rPr>
          <w:rFonts w:ascii="Arial" w:hAnsi="Arial" w:cs="Arial"/>
          <w:bCs/>
          <w:color w:val="002060"/>
          <w:sz w:val="28"/>
          <w:szCs w:val="28"/>
        </w:rPr>
        <w:br/>
      </w:r>
      <w:r w:rsidRPr="005C06B9">
        <w:rPr>
          <w:rFonts w:ascii="Arial" w:hAnsi="Arial" w:cs="Arial"/>
          <w:sz w:val="24"/>
          <w:szCs w:val="24"/>
        </w:rPr>
        <w:br/>
        <w:t>При необходимости после этапа фиксации направления волос, можно окрасить волоски бровей в нужный цвет. (Краска для бровей в набор для долговременной укладки бровей THUYA не входит)</w:t>
      </w:r>
      <w:r w:rsidRPr="005C06B9">
        <w:rPr>
          <w:rFonts w:ascii="Arial" w:hAnsi="Arial" w:cs="Arial"/>
          <w:sz w:val="24"/>
          <w:szCs w:val="24"/>
        </w:rPr>
        <w:br/>
        <w:t xml:space="preserve">1. Развести краску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нужного оттенка с окислителем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в соотношении 1:1.</w:t>
      </w:r>
      <w:r w:rsidRPr="005C06B9">
        <w:rPr>
          <w:rFonts w:ascii="Arial" w:hAnsi="Arial" w:cs="Arial"/>
          <w:sz w:val="24"/>
          <w:szCs w:val="24"/>
        </w:rPr>
        <w:br/>
        <w:t>2. Нанести краску на волосы.</w:t>
      </w:r>
      <w:r w:rsidRPr="005C06B9">
        <w:rPr>
          <w:rFonts w:ascii="Arial" w:hAnsi="Arial" w:cs="Arial"/>
          <w:sz w:val="24"/>
          <w:szCs w:val="24"/>
        </w:rPr>
        <w:br/>
        <w:t>3. Время выдержки красителя сократить от заявленного в инструкции. Помните, в первые дни после долговременной укладки, кожа прокрашивается недостаточно четко. </w:t>
      </w:r>
      <w:r w:rsidRPr="005C06B9">
        <w:rPr>
          <w:rFonts w:ascii="Arial" w:hAnsi="Arial" w:cs="Arial"/>
          <w:sz w:val="24"/>
          <w:szCs w:val="24"/>
        </w:rPr>
        <w:br/>
      </w:r>
      <w:r w:rsidRPr="005C06B9">
        <w:rPr>
          <w:rFonts w:ascii="Arial" w:hAnsi="Arial" w:cs="Arial"/>
          <w:sz w:val="24"/>
          <w:szCs w:val="24"/>
        </w:rPr>
        <w:lastRenderedPageBreak/>
        <w:t>4. Хорошо смыть краску с бровей водой.</w:t>
      </w:r>
      <w:r w:rsidRPr="005C06B9">
        <w:rPr>
          <w:rFonts w:ascii="Arial" w:hAnsi="Arial" w:cs="Arial"/>
          <w:sz w:val="24"/>
          <w:szCs w:val="24"/>
        </w:rPr>
        <w:br/>
        <w:t>5. Перейти к этапу регенерации и увлажнения волос.</w:t>
      </w:r>
      <w:r w:rsidRPr="005C06B9">
        <w:rPr>
          <w:rFonts w:ascii="Arial" w:hAnsi="Arial" w:cs="Arial"/>
          <w:sz w:val="24"/>
          <w:szCs w:val="24"/>
        </w:rPr>
        <w:br/>
      </w:r>
      <w:r w:rsidRPr="005C06B9">
        <w:rPr>
          <w:rFonts w:ascii="Arial" w:hAnsi="Arial" w:cs="Arial"/>
          <w:b/>
          <w:color w:val="FF0000"/>
          <w:sz w:val="24"/>
          <w:szCs w:val="24"/>
        </w:rPr>
        <w:t>ВАЖНО! </w:t>
      </w:r>
      <w:r w:rsidRPr="005C06B9">
        <w:rPr>
          <w:rFonts w:ascii="Arial" w:hAnsi="Arial" w:cs="Arial"/>
          <w:b/>
          <w:sz w:val="24"/>
          <w:szCs w:val="24"/>
        </w:rPr>
        <w:br/>
      </w:r>
      <w:r w:rsidRPr="005C06B9">
        <w:rPr>
          <w:rStyle w:val="a5"/>
          <w:rFonts w:ascii="Arial" w:hAnsi="Arial" w:cs="Arial"/>
          <w:b w:val="0"/>
          <w:sz w:val="24"/>
          <w:szCs w:val="24"/>
        </w:rPr>
        <w:t xml:space="preserve">Для окрашивания бровей после долговременной укладки </w:t>
      </w:r>
      <w:proofErr w:type="spellStart"/>
      <w:r w:rsidRPr="005C06B9">
        <w:rPr>
          <w:rFonts w:ascii="Arial" w:hAnsi="Arial" w:cs="Arial"/>
          <w:sz w:val="24"/>
          <w:szCs w:val="24"/>
        </w:rPr>
        <w:t>Thuya</w:t>
      </w:r>
      <w:proofErr w:type="spellEnd"/>
      <w:r w:rsidRPr="005C06B9">
        <w:rPr>
          <w:rStyle w:val="a5"/>
          <w:rFonts w:ascii="Arial" w:hAnsi="Arial" w:cs="Arial"/>
          <w:sz w:val="24"/>
          <w:szCs w:val="24"/>
        </w:rPr>
        <w:t xml:space="preserve"> </w:t>
      </w:r>
      <w:r w:rsidRPr="005C06B9">
        <w:rPr>
          <w:rStyle w:val="a5"/>
          <w:rFonts w:ascii="Arial" w:hAnsi="Arial" w:cs="Arial"/>
          <w:b w:val="0"/>
          <w:sz w:val="24"/>
          <w:szCs w:val="24"/>
        </w:rPr>
        <w:t>используйте только краску</w:t>
      </w:r>
      <w:r w:rsidRPr="005C06B9">
        <w:rPr>
          <w:rStyle w:val="a5"/>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Style w:val="a5"/>
          <w:rFonts w:ascii="Arial" w:hAnsi="Arial" w:cs="Arial"/>
          <w:b w:val="0"/>
          <w:sz w:val="24"/>
          <w:szCs w:val="24"/>
        </w:rPr>
        <w:t>.</w:t>
      </w:r>
      <w:r w:rsidRPr="005C06B9">
        <w:rPr>
          <w:rFonts w:ascii="Arial" w:hAnsi="Arial" w:cs="Arial"/>
          <w:sz w:val="24"/>
          <w:szCs w:val="24"/>
        </w:rPr>
        <w:t xml:space="preserve"> Краска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имеет уникальную формулу с кератином и </w:t>
      </w:r>
      <w:proofErr w:type="spellStart"/>
      <w:r w:rsidRPr="005C06B9">
        <w:rPr>
          <w:rFonts w:ascii="Arial" w:hAnsi="Arial" w:cs="Arial"/>
          <w:sz w:val="24"/>
          <w:szCs w:val="24"/>
        </w:rPr>
        <w:t>аргановым</w:t>
      </w:r>
      <w:proofErr w:type="spellEnd"/>
      <w:r w:rsidRPr="005C06B9">
        <w:rPr>
          <w:rFonts w:ascii="Arial" w:hAnsi="Arial" w:cs="Arial"/>
          <w:sz w:val="24"/>
          <w:szCs w:val="24"/>
        </w:rPr>
        <w:t xml:space="preserve"> маслом, а такие дополнительные компоненты, как алоэ вера, витамины А, В1, В6 и В12, витамины С и Е, фолиевая кислота и ниацин, минералы и множество питательных веществ сделают окрашивание не только щадящим, но и наполнят волоски здоровым блеском и восстановят структуру.</w:t>
      </w:r>
      <w:r w:rsidRPr="005C06B9">
        <w:rPr>
          <w:rFonts w:ascii="Arial" w:hAnsi="Arial" w:cs="Arial"/>
          <w:sz w:val="24"/>
          <w:szCs w:val="24"/>
        </w:rPr>
        <w:br/>
      </w:r>
      <w:r w:rsidRPr="005C06B9">
        <w:rPr>
          <w:rFonts w:ascii="Arial" w:hAnsi="Arial" w:cs="Arial"/>
          <w:b/>
          <w:color w:val="FF0000"/>
          <w:sz w:val="24"/>
          <w:szCs w:val="24"/>
        </w:rPr>
        <w:t>НЕ РЕКОМЕНДУЕТСЯ! </w:t>
      </w:r>
      <w:r w:rsidRPr="005C06B9">
        <w:rPr>
          <w:rFonts w:ascii="Arial" w:hAnsi="Arial" w:cs="Arial"/>
          <w:b/>
          <w:color w:val="FF0000"/>
          <w:sz w:val="24"/>
          <w:szCs w:val="24"/>
        </w:rPr>
        <w:br/>
      </w:r>
      <w:r w:rsidRPr="005C06B9">
        <w:rPr>
          <w:rFonts w:ascii="Arial" w:hAnsi="Arial" w:cs="Arial"/>
          <w:sz w:val="24"/>
          <w:szCs w:val="24"/>
        </w:rPr>
        <w:t xml:space="preserve">Делать окрашивание бровей после долговременной укладки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красителями других марок. Результат окрашивания может быть непредсказуемым, структура волоса может быть нарушена (пересушенные волоски без блеска). </w:t>
      </w:r>
      <w:r w:rsidRPr="005C06B9">
        <w:rPr>
          <w:rFonts w:ascii="Arial" w:hAnsi="Arial" w:cs="Arial"/>
          <w:sz w:val="24"/>
          <w:szCs w:val="24"/>
        </w:rPr>
        <w:br/>
      </w:r>
      <w:r w:rsidRPr="005C06B9">
        <w:rPr>
          <w:rFonts w:ascii="Arial" w:hAnsi="Arial" w:cs="Arial"/>
          <w:b/>
          <w:color w:val="FF0000"/>
          <w:sz w:val="24"/>
          <w:szCs w:val="24"/>
        </w:rPr>
        <w:t>ВНИМАНИЕ! </w:t>
      </w:r>
      <w:r w:rsidRPr="005C06B9">
        <w:rPr>
          <w:rFonts w:ascii="Arial" w:hAnsi="Arial" w:cs="Arial"/>
          <w:b/>
          <w:color w:val="FF0000"/>
          <w:sz w:val="24"/>
          <w:szCs w:val="24"/>
        </w:rPr>
        <w:br/>
      </w:r>
      <w:r w:rsidRPr="005C06B9">
        <w:rPr>
          <w:rFonts w:ascii="Arial" w:hAnsi="Arial" w:cs="Arial"/>
          <w:sz w:val="24"/>
          <w:szCs w:val="24"/>
        </w:rPr>
        <w:t xml:space="preserve">Нельзя делать окрашивание бровей хной после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t xml:space="preserve">Окрашивание бровей хной после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может привести к ломкости и выпадению волосков.</w:t>
      </w:r>
    </w:p>
    <w:p w:rsidR="002A533C" w:rsidRPr="005C06B9" w:rsidRDefault="002A533C" w:rsidP="002A533C">
      <w:pPr>
        <w:pStyle w:val="a3"/>
        <w:rPr>
          <w:rFonts w:ascii="Arial" w:hAnsi="Arial" w:cs="Arial"/>
          <w:color w:val="002060"/>
          <w:sz w:val="28"/>
          <w:szCs w:val="28"/>
        </w:rPr>
      </w:pPr>
      <w:r w:rsidRPr="005C06B9">
        <w:rPr>
          <w:rStyle w:val="a5"/>
          <w:rFonts w:ascii="Arial" w:hAnsi="Arial" w:cs="Arial"/>
          <w:color w:val="002060"/>
          <w:sz w:val="28"/>
          <w:szCs w:val="28"/>
        </w:rPr>
        <w:t>Что нельзя делать после процедуры долговременной укладки бровей.</w:t>
      </w:r>
    </w:p>
    <w:p w:rsidR="002A533C" w:rsidRPr="005C06B9" w:rsidRDefault="002A533C" w:rsidP="002A533C">
      <w:pPr>
        <w:pStyle w:val="a3"/>
        <w:spacing w:after="240" w:afterAutospacing="0"/>
        <w:rPr>
          <w:rFonts w:ascii="Arial" w:hAnsi="Arial" w:cs="Arial"/>
        </w:rPr>
      </w:pPr>
      <w:r w:rsidRPr="005C06B9">
        <w:rPr>
          <w:rFonts w:ascii="Arial" w:hAnsi="Arial" w:cs="Arial"/>
        </w:rPr>
        <w:t>Первые 24 часа следует избегать парового воздействия на брови (солярии, бани, сауны), не допускать механического нарушения укладки (сон лицом в подушку). Первые 48 часов нужно избегать воздействия на брови агрессивных косметических средств и процедур (</w:t>
      </w:r>
      <w:proofErr w:type="spellStart"/>
      <w:r w:rsidRPr="005C06B9">
        <w:rPr>
          <w:rFonts w:ascii="Arial" w:hAnsi="Arial" w:cs="Arial"/>
        </w:rPr>
        <w:t>скрабы</w:t>
      </w:r>
      <w:proofErr w:type="spellEnd"/>
      <w:r w:rsidRPr="005C06B9">
        <w:rPr>
          <w:rFonts w:ascii="Arial" w:hAnsi="Arial" w:cs="Arial"/>
        </w:rPr>
        <w:t xml:space="preserve">, </w:t>
      </w:r>
      <w:proofErr w:type="spellStart"/>
      <w:r w:rsidRPr="005C06B9">
        <w:rPr>
          <w:rFonts w:ascii="Arial" w:hAnsi="Arial" w:cs="Arial"/>
        </w:rPr>
        <w:t>пилинги</w:t>
      </w:r>
      <w:proofErr w:type="spellEnd"/>
      <w:r w:rsidRPr="005C06B9">
        <w:rPr>
          <w:rFonts w:ascii="Arial" w:hAnsi="Arial" w:cs="Arial"/>
        </w:rPr>
        <w:t>, спиртосодержащие лосьоны, химическая чистка лица, лазерные процедуры).</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8"/>
          <w:szCs w:val="28"/>
        </w:rPr>
        <w:t>ПРОТИВОПОКАЗАНИЯ К ПРОЦЕДУРЕ ДОЛГОВРЕМЕННОЙ УКЛАДКИ.</w:t>
      </w:r>
      <w:r w:rsidRPr="005C06B9">
        <w:rPr>
          <w:rFonts w:ascii="Arial" w:hAnsi="Arial" w:cs="Arial"/>
          <w:b/>
          <w:color w:val="FF0000"/>
          <w:sz w:val="28"/>
          <w:szCs w:val="28"/>
        </w:rPr>
        <w:br/>
      </w:r>
      <w:r>
        <w:br/>
      </w:r>
      <w:r w:rsidRPr="005C06B9">
        <w:rPr>
          <w:rFonts w:ascii="Arial" w:hAnsi="Arial" w:cs="Arial"/>
          <w:sz w:val="24"/>
          <w:szCs w:val="24"/>
        </w:rPr>
        <w:t xml:space="preserve">Любые повреждения кожи в зоне бровей, покраснения, высыпания любого характера являются абсолютным противопоказанием к долговременной укладке бровей </w:t>
      </w:r>
      <w:proofErr w:type="spellStart"/>
      <w:r w:rsidRPr="005C06B9">
        <w:rPr>
          <w:rFonts w:ascii="Arial" w:hAnsi="Arial" w:cs="Arial"/>
          <w:sz w:val="24"/>
          <w:szCs w:val="24"/>
        </w:rPr>
        <w:t>Thuya</w:t>
      </w:r>
      <w:proofErr w:type="spellEnd"/>
      <w:r w:rsidRPr="005C06B9">
        <w:rPr>
          <w:rFonts w:ascii="Arial" w:hAnsi="Arial" w:cs="Arial"/>
          <w:sz w:val="24"/>
          <w:szCs w:val="24"/>
        </w:rPr>
        <w:t>. После посещения солярия, лазерных и фото процедур.</w:t>
      </w:r>
      <w:r w:rsidRPr="005C06B9">
        <w:rPr>
          <w:rFonts w:ascii="Arial" w:hAnsi="Arial" w:cs="Arial"/>
          <w:sz w:val="24"/>
          <w:szCs w:val="24"/>
        </w:rPr>
        <w:br/>
      </w:r>
      <w:r w:rsidRPr="005C06B9">
        <w:rPr>
          <w:rFonts w:ascii="Arial" w:hAnsi="Arial" w:cs="Arial"/>
          <w:b/>
          <w:color w:val="FF0000"/>
          <w:sz w:val="24"/>
          <w:szCs w:val="24"/>
        </w:rPr>
        <w:t>ВАЖНО! </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Коррекцию бровей нельзя делать непосредственно перед проведением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Коррекция бровей выполняется после процедуры долговременной укладки бровей. Рекомендуется выполнять коррекцию пинцетом для меньшего раздражения кожи.</w:t>
      </w:r>
    </w:p>
    <w:p w:rsidR="002A533C" w:rsidRDefault="002A533C" w:rsidP="002A533C">
      <w:pPr>
        <w:pStyle w:val="a4"/>
        <w:rPr>
          <w:rFonts w:ascii="Arial" w:hAnsi="Arial" w:cs="Arial"/>
        </w:rPr>
      </w:pPr>
    </w:p>
    <w:p w:rsidR="005958E3" w:rsidRDefault="005958E3">
      <w:bookmarkStart w:id="0" w:name="_GoBack"/>
      <w:bookmarkEnd w:id="0"/>
    </w:p>
    <w:sectPr w:rsidR="0059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B5A"/>
    <w:multiLevelType w:val="multilevel"/>
    <w:tmpl w:val="994C9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C"/>
    <w:rsid w:val="002A533C"/>
    <w:rsid w:val="005958E3"/>
    <w:rsid w:val="005C06B9"/>
    <w:rsid w:val="005C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DA36-7392-4136-84AE-853CB757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533C"/>
    <w:pPr>
      <w:spacing w:after="0" w:line="240" w:lineRule="auto"/>
    </w:pPr>
  </w:style>
  <w:style w:type="character" w:styleId="a5">
    <w:name w:val="Strong"/>
    <w:basedOn w:val="a0"/>
    <w:uiPriority w:val="22"/>
    <w:qFormat/>
    <w:rsid w:val="002A5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2019-12-15T09:34:00Z</dcterms:created>
  <dcterms:modified xsi:type="dcterms:W3CDTF">2019-12-23T10:24:00Z</dcterms:modified>
</cp:coreProperties>
</file>